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3E09" w:rsidRPr="00D12EDE" w:rsidRDefault="00D513C4" w:rsidP="00D513C4">
      <w:pPr>
        <w:spacing w:line="360" w:lineRule="auto"/>
        <w:jc w:val="center"/>
        <w:rPr>
          <w:rFonts w:ascii="Garamond" w:hAnsi="Garamond"/>
          <w:sz w:val="32"/>
          <w:szCs w:val="32"/>
        </w:rPr>
      </w:pPr>
      <w:bookmarkStart w:id="0" w:name="_GoBack"/>
      <w:bookmarkEnd w:id="0"/>
      <w:r w:rsidRPr="00D12EDE">
        <w:rPr>
          <w:rFonts w:ascii="Garamond" w:hAnsi="Garamond"/>
          <w:sz w:val="32"/>
          <w:szCs w:val="32"/>
        </w:rPr>
        <w:t>CONCLUSION GENERALE</w:t>
      </w:r>
    </w:p>
    <w:p w:rsidR="00A81978" w:rsidRPr="00D12EDE" w:rsidRDefault="00A81978" w:rsidP="00D12EDE">
      <w:pPr>
        <w:autoSpaceDE w:val="0"/>
        <w:autoSpaceDN w:val="0"/>
        <w:adjustRightInd w:val="0"/>
        <w:spacing w:line="360" w:lineRule="auto"/>
        <w:jc w:val="both"/>
        <w:rPr>
          <w:rFonts w:ascii="Garamond" w:hAnsi="Garamond"/>
          <w:sz w:val="24"/>
          <w:szCs w:val="24"/>
        </w:rPr>
      </w:pPr>
      <w:r w:rsidRPr="00D12EDE">
        <w:rPr>
          <w:rFonts w:ascii="Garamond" w:hAnsi="Garamond" w:cs="TTE2B2538At00"/>
          <w:kern w:val="0"/>
          <w:sz w:val="24"/>
          <w:szCs w:val="24"/>
        </w:rPr>
        <w:t xml:space="preserve">Les capteurs deviennent de plus en plus présents autour de nous. Ils sont dotés de capacités de traitement et d'une mémoire et peuvent aussi s’assembler et s’auto-organiser en des réseaux </w:t>
      </w:r>
      <w:r w:rsidR="00B96827" w:rsidRPr="00D12EDE">
        <w:rPr>
          <w:rFonts w:ascii="Garamond" w:hAnsi="Garamond" w:cs="TTE2B2538At00"/>
          <w:kern w:val="0"/>
          <w:sz w:val="24"/>
          <w:szCs w:val="24"/>
        </w:rPr>
        <w:t xml:space="preserve">vastes pour mener à </w:t>
      </w:r>
      <w:r w:rsidRPr="00D12EDE">
        <w:rPr>
          <w:rFonts w:ascii="Garamond" w:hAnsi="Garamond" w:cs="TTE2B2538At00"/>
          <w:kern w:val="0"/>
          <w:sz w:val="24"/>
          <w:szCs w:val="24"/>
        </w:rPr>
        <w:t xml:space="preserve">bien </w:t>
      </w:r>
      <w:r w:rsidR="00B96827" w:rsidRPr="00D12EDE">
        <w:rPr>
          <w:rFonts w:ascii="Garamond" w:hAnsi="Garamond" w:cs="TTE2B2538At00"/>
          <w:kern w:val="0"/>
          <w:sz w:val="24"/>
          <w:szCs w:val="24"/>
        </w:rPr>
        <w:t xml:space="preserve">le contrôle de tout phénomène dans le monde réel. </w:t>
      </w:r>
    </w:p>
    <w:p w:rsidR="0020166B" w:rsidRPr="00D12EDE" w:rsidRDefault="00E43CD3" w:rsidP="00D12EDE">
      <w:pPr>
        <w:autoSpaceDE w:val="0"/>
        <w:autoSpaceDN w:val="0"/>
        <w:adjustRightInd w:val="0"/>
        <w:spacing w:line="360" w:lineRule="auto"/>
        <w:jc w:val="both"/>
        <w:rPr>
          <w:rFonts w:ascii="Garamond" w:hAnsi="Garamond" w:cs="Times-Roman"/>
          <w:kern w:val="0"/>
          <w:sz w:val="24"/>
          <w:szCs w:val="24"/>
        </w:rPr>
      </w:pPr>
      <w:r w:rsidRPr="00D12EDE">
        <w:rPr>
          <w:rFonts w:ascii="Garamond" w:hAnsi="Garamond" w:cs="Times-Roman"/>
          <w:kern w:val="0"/>
          <w:sz w:val="24"/>
          <w:szCs w:val="24"/>
        </w:rPr>
        <w:t>Les applications des réseaux de capteurs sans fil se développent rapidement et ces nouvelles applications ont des exigences très rigoureuses concernant l’efficacité énergétique ainsi que la sécurité.</w:t>
      </w:r>
    </w:p>
    <w:p w:rsidR="00B96827" w:rsidRPr="00D12EDE" w:rsidRDefault="00791972" w:rsidP="00E339B0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Garamond" w:hAnsi="Garamond" w:cs="Times-Roman"/>
          <w:kern w:val="0"/>
          <w:sz w:val="24"/>
          <w:szCs w:val="24"/>
        </w:rPr>
      </w:pPr>
      <w:r w:rsidRPr="00D12EDE">
        <w:rPr>
          <w:rFonts w:ascii="Garamond" w:hAnsi="Garamond" w:cs="Times-Roman"/>
          <w:kern w:val="0"/>
          <w:sz w:val="24"/>
          <w:szCs w:val="24"/>
        </w:rPr>
        <w:t xml:space="preserve">Etant donné qu’un nœud capteur est alimenté par </w:t>
      </w:r>
      <w:r w:rsidR="008012ED">
        <w:rPr>
          <w:rFonts w:ascii="Garamond" w:hAnsi="Garamond" w:cs="Times-Roman"/>
          <w:kern w:val="0"/>
          <w:sz w:val="24"/>
          <w:szCs w:val="24"/>
        </w:rPr>
        <w:t xml:space="preserve">une </w:t>
      </w:r>
      <w:r w:rsidRPr="00D12EDE">
        <w:rPr>
          <w:rFonts w:ascii="Garamond" w:hAnsi="Garamond" w:cs="Times-Roman"/>
          <w:kern w:val="0"/>
          <w:sz w:val="24"/>
          <w:szCs w:val="24"/>
        </w:rPr>
        <w:t xml:space="preserve">batterie et cette batterie est </w:t>
      </w:r>
      <w:r w:rsidR="008012ED">
        <w:rPr>
          <w:rFonts w:ascii="Garamond" w:hAnsi="Garamond" w:cs="Times-Roman"/>
          <w:kern w:val="0"/>
          <w:sz w:val="24"/>
          <w:szCs w:val="24"/>
        </w:rPr>
        <w:t xml:space="preserve">limitée et </w:t>
      </w:r>
      <w:r w:rsidRPr="00D12EDE">
        <w:rPr>
          <w:rFonts w:ascii="Garamond" w:hAnsi="Garamond" w:cs="Times-Roman"/>
          <w:kern w:val="0"/>
          <w:sz w:val="24"/>
          <w:szCs w:val="24"/>
        </w:rPr>
        <w:t>généralement ir</w:t>
      </w:r>
      <w:r w:rsidR="00B96827" w:rsidRPr="00D12EDE">
        <w:rPr>
          <w:rFonts w:ascii="Garamond" w:hAnsi="Garamond" w:cs="Times-Roman"/>
          <w:kern w:val="0"/>
          <w:sz w:val="24"/>
          <w:szCs w:val="24"/>
        </w:rPr>
        <w:t>remplaçable,</w:t>
      </w:r>
      <w:r w:rsidRPr="00D12EDE">
        <w:rPr>
          <w:rFonts w:ascii="Garamond" w:hAnsi="Garamond" w:cs="Times-Roman"/>
          <w:kern w:val="0"/>
          <w:sz w:val="24"/>
          <w:szCs w:val="24"/>
        </w:rPr>
        <w:t xml:space="preserve"> il est nécessaire </w:t>
      </w:r>
      <w:r w:rsidR="008012ED">
        <w:rPr>
          <w:rFonts w:ascii="Garamond" w:hAnsi="Garamond" w:cs="Times-Roman"/>
          <w:kern w:val="0"/>
          <w:sz w:val="24"/>
          <w:szCs w:val="24"/>
        </w:rPr>
        <w:t>de limiter la consommation d’énergie à travers l’optimisation d</w:t>
      </w:r>
      <w:r w:rsidR="00E339B0">
        <w:rPr>
          <w:rFonts w:ascii="Garamond" w:hAnsi="Garamond" w:cs="Times-Roman"/>
          <w:kern w:val="0"/>
          <w:sz w:val="24"/>
          <w:szCs w:val="24"/>
        </w:rPr>
        <w:t>es mécanismes de</w:t>
      </w:r>
      <w:r w:rsidR="008012ED">
        <w:rPr>
          <w:rFonts w:ascii="Garamond" w:hAnsi="Garamond" w:cs="Times-Roman"/>
          <w:kern w:val="0"/>
          <w:sz w:val="24"/>
          <w:szCs w:val="24"/>
        </w:rPr>
        <w:t xml:space="preserve"> travail de</w:t>
      </w:r>
      <w:r w:rsidR="00B96827" w:rsidRPr="00D12EDE">
        <w:rPr>
          <w:rFonts w:ascii="Garamond" w:hAnsi="Garamond" w:cs="Times-Roman"/>
          <w:kern w:val="0"/>
          <w:sz w:val="24"/>
          <w:szCs w:val="24"/>
        </w:rPr>
        <w:t xml:space="preserve"> toutes les couche</w:t>
      </w:r>
      <w:r w:rsidR="008012ED">
        <w:rPr>
          <w:rFonts w:ascii="Garamond" w:hAnsi="Garamond" w:cs="Times-Roman"/>
          <w:kern w:val="0"/>
          <w:sz w:val="24"/>
          <w:szCs w:val="24"/>
        </w:rPr>
        <w:t>s</w:t>
      </w:r>
      <w:r w:rsidR="00B96827" w:rsidRPr="00D12EDE">
        <w:rPr>
          <w:rFonts w:ascii="Garamond" w:hAnsi="Garamond" w:cs="Times-Roman"/>
          <w:kern w:val="0"/>
          <w:sz w:val="24"/>
          <w:szCs w:val="24"/>
        </w:rPr>
        <w:t xml:space="preserve"> de </w:t>
      </w:r>
      <w:r w:rsidR="00BE356D" w:rsidRPr="00D12EDE">
        <w:rPr>
          <w:rFonts w:ascii="Garamond" w:hAnsi="Garamond" w:cs="Times-Roman"/>
          <w:kern w:val="0"/>
          <w:sz w:val="24"/>
          <w:szCs w:val="24"/>
        </w:rPr>
        <w:t>communications</w:t>
      </w:r>
      <w:r w:rsidR="00E339B0">
        <w:rPr>
          <w:rFonts w:ascii="Garamond" w:hAnsi="Garamond" w:cs="Times-Roman"/>
          <w:kern w:val="0"/>
          <w:sz w:val="24"/>
          <w:szCs w:val="24"/>
        </w:rPr>
        <w:t xml:space="preserve"> ainsi que la sécurisation de celles-ci contre les attaque qui tentent d’épuiser la ressource énergétique. </w:t>
      </w:r>
      <w:r w:rsidRPr="00D12EDE">
        <w:rPr>
          <w:rFonts w:ascii="Garamond" w:hAnsi="Garamond" w:cs="Times-Roman"/>
          <w:kern w:val="0"/>
          <w:sz w:val="24"/>
          <w:szCs w:val="24"/>
        </w:rPr>
        <w:t xml:space="preserve">L’environnement sans fil rend les menaces contre </w:t>
      </w:r>
      <w:r w:rsidR="00F0536B" w:rsidRPr="00D12EDE">
        <w:rPr>
          <w:rFonts w:ascii="Garamond" w:hAnsi="Garamond" w:cs="Times-Roman"/>
          <w:kern w:val="0"/>
          <w:sz w:val="24"/>
          <w:szCs w:val="24"/>
        </w:rPr>
        <w:t>l’énergie</w:t>
      </w:r>
      <w:r w:rsidRPr="00D12EDE">
        <w:rPr>
          <w:rFonts w:ascii="Garamond" w:hAnsi="Garamond" w:cs="Times-Roman"/>
          <w:kern w:val="0"/>
          <w:sz w:val="24"/>
          <w:szCs w:val="24"/>
        </w:rPr>
        <w:t xml:space="preserve"> des capteurs bien nombreuses et </w:t>
      </w:r>
      <w:r w:rsidR="00F0536B" w:rsidRPr="00D12EDE">
        <w:rPr>
          <w:rFonts w:ascii="Garamond" w:hAnsi="Garamond" w:cs="Times-Roman"/>
          <w:kern w:val="0"/>
          <w:sz w:val="24"/>
          <w:szCs w:val="24"/>
        </w:rPr>
        <w:t xml:space="preserve">simples à conduire. Les attaques qui visent à épuiser la réserve énergétique peuvent </w:t>
      </w:r>
      <w:r w:rsidR="00BE356D" w:rsidRPr="00D12EDE">
        <w:rPr>
          <w:rFonts w:ascii="Garamond" w:hAnsi="Garamond" w:cs="Times-Roman"/>
          <w:kern w:val="0"/>
          <w:sz w:val="24"/>
          <w:szCs w:val="24"/>
        </w:rPr>
        <w:t>être</w:t>
      </w:r>
      <w:r w:rsidR="00F0536B" w:rsidRPr="00D12EDE">
        <w:rPr>
          <w:rFonts w:ascii="Garamond" w:hAnsi="Garamond" w:cs="Times-Roman"/>
          <w:kern w:val="0"/>
          <w:sz w:val="24"/>
          <w:szCs w:val="24"/>
        </w:rPr>
        <w:t xml:space="preserve"> réalisées à partir d’une simple techniques de col</w:t>
      </w:r>
      <w:r w:rsidR="00E339B0">
        <w:rPr>
          <w:rFonts w:ascii="Garamond" w:hAnsi="Garamond" w:cs="Times-Roman"/>
          <w:kern w:val="0"/>
          <w:sz w:val="24"/>
          <w:szCs w:val="24"/>
        </w:rPr>
        <w:t>lision jusqu’à l’utilisation de</w:t>
      </w:r>
      <w:r w:rsidR="00F0536B" w:rsidRPr="00D12EDE">
        <w:rPr>
          <w:rFonts w:ascii="Garamond" w:hAnsi="Garamond" w:cs="Times-Roman"/>
          <w:kern w:val="0"/>
          <w:sz w:val="24"/>
          <w:szCs w:val="24"/>
        </w:rPr>
        <w:t xml:space="preserve"> techniques complexe</w:t>
      </w:r>
      <w:r w:rsidR="00E339B0">
        <w:rPr>
          <w:rFonts w:ascii="Garamond" w:hAnsi="Garamond" w:cs="Times-Roman"/>
          <w:kern w:val="0"/>
          <w:sz w:val="24"/>
          <w:szCs w:val="24"/>
        </w:rPr>
        <w:t>s</w:t>
      </w:r>
      <w:r w:rsidR="00F0536B" w:rsidRPr="00D12EDE">
        <w:rPr>
          <w:rFonts w:ascii="Garamond" w:hAnsi="Garamond" w:cs="Times-Roman"/>
          <w:kern w:val="0"/>
          <w:sz w:val="24"/>
          <w:szCs w:val="24"/>
        </w:rPr>
        <w:t xml:space="preserve"> au niveau des couches supérieures</w:t>
      </w:r>
      <w:r w:rsidR="00E339B0">
        <w:rPr>
          <w:rFonts w:ascii="Garamond" w:hAnsi="Garamond" w:cs="Times-Roman"/>
          <w:kern w:val="0"/>
          <w:sz w:val="24"/>
          <w:szCs w:val="24"/>
        </w:rPr>
        <w:t>,</w:t>
      </w:r>
      <w:r w:rsidR="00F0536B" w:rsidRPr="00D12EDE">
        <w:rPr>
          <w:rFonts w:ascii="Garamond" w:hAnsi="Garamond" w:cs="Times-Roman"/>
          <w:kern w:val="0"/>
          <w:sz w:val="24"/>
          <w:szCs w:val="24"/>
        </w:rPr>
        <w:t xml:space="preserve"> </w:t>
      </w:r>
      <w:r w:rsidR="00BE356D" w:rsidRPr="00D12EDE">
        <w:rPr>
          <w:rFonts w:ascii="Garamond" w:hAnsi="Garamond" w:cs="Times-Roman"/>
          <w:kern w:val="0"/>
          <w:sz w:val="24"/>
          <w:szCs w:val="24"/>
        </w:rPr>
        <w:t xml:space="preserve">par exemple : en </w:t>
      </w:r>
      <w:r w:rsidR="00E339B0">
        <w:rPr>
          <w:rFonts w:ascii="Garamond" w:hAnsi="Garamond" w:cs="Times-Roman"/>
          <w:kern w:val="0"/>
          <w:sz w:val="24"/>
          <w:szCs w:val="24"/>
        </w:rPr>
        <w:t xml:space="preserve">prolongeant </w:t>
      </w:r>
      <w:r w:rsidR="00F0536B" w:rsidRPr="00D12EDE">
        <w:rPr>
          <w:rFonts w:ascii="Garamond" w:hAnsi="Garamond" w:cs="Times-Roman"/>
          <w:kern w:val="0"/>
          <w:sz w:val="24"/>
          <w:szCs w:val="24"/>
        </w:rPr>
        <w:t xml:space="preserve">le chemin, </w:t>
      </w:r>
      <w:r w:rsidR="00BE356D" w:rsidRPr="00D12EDE">
        <w:rPr>
          <w:rFonts w:ascii="Garamond" w:hAnsi="Garamond" w:cs="Times-Roman"/>
          <w:kern w:val="0"/>
          <w:sz w:val="24"/>
          <w:szCs w:val="24"/>
        </w:rPr>
        <w:t xml:space="preserve">afin d’obliger les nœuds à augmenter leur puissance de transmission pour assurer </w:t>
      </w:r>
      <w:r w:rsidR="00F0536B" w:rsidRPr="00D12EDE">
        <w:rPr>
          <w:rFonts w:ascii="Garamond" w:hAnsi="Garamond" w:cs="Times-Roman"/>
          <w:kern w:val="0"/>
          <w:sz w:val="24"/>
          <w:szCs w:val="24"/>
        </w:rPr>
        <w:t>la couverture</w:t>
      </w:r>
      <w:r w:rsidR="008012ED">
        <w:rPr>
          <w:rFonts w:ascii="Garamond" w:hAnsi="Garamond" w:cs="Times-Roman"/>
          <w:kern w:val="0"/>
          <w:sz w:val="24"/>
          <w:szCs w:val="24"/>
        </w:rPr>
        <w:t xml:space="preserve"> nécessaire</w:t>
      </w:r>
      <w:r w:rsidR="00F0536B" w:rsidRPr="00D12EDE">
        <w:rPr>
          <w:rFonts w:ascii="Garamond" w:hAnsi="Garamond" w:cs="Times-Roman"/>
          <w:kern w:val="0"/>
          <w:sz w:val="24"/>
          <w:szCs w:val="24"/>
        </w:rPr>
        <w:t xml:space="preserve">.  </w:t>
      </w:r>
      <w:r w:rsidRPr="00D12EDE">
        <w:rPr>
          <w:rFonts w:ascii="Garamond" w:hAnsi="Garamond" w:cs="Times-Roman"/>
          <w:kern w:val="0"/>
          <w:sz w:val="24"/>
          <w:szCs w:val="24"/>
        </w:rPr>
        <w:t xml:space="preserve"> </w:t>
      </w:r>
    </w:p>
    <w:p w:rsidR="00F0536B" w:rsidRPr="00D12EDE" w:rsidRDefault="00F0536B" w:rsidP="00D12EDE">
      <w:pPr>
        <w:autoSpaceDE w:val="0"/>
        <w:autoSpaceDN w:val="0"/>
        <w:adjustRightInd w:val="0"/>
        <w:spacing w:after="0" w:line="360" w:lineRule="auto"/>
        <w:jc w:val="both"/>
        <w:rPr>
          <w:rFonts w:ascii="Garamond" w:hAnsi="Garamond" w:cs="Times-Roman"/>
          <w:kern w:val="0"/>
          <w:sz w:val="24"/>
          <w:szCs w:val="24"/>
        </w:rPr>
      </w:pPr>
    </w:p>
    <w:p w:rsidR="00EF3196" w:rsidRPr="00D12EDE" w:rsidRDefault="00F0536B" w:rsidP="00E339B0">
      <w:pPr>
        <w:autoSpaceDE w:val="0"/>
        <w:autoSpaceDN w:val="0"/>
        <w:adjustRightInd w:val="0"/>
        <w:spacing w:line="360" w:lineRule="auto"/>
        <w:ind w:firstLine="284"/>
        <w:jc w:val="both"/>
        <w:rPr>
          <w:rFonts w:ascii="Garamond" w:hAnsi="Garamond" w:cs="Times-Roman"/>
          <w:kern w:val="0"/>
          <w:sz w:val="24"/>
          <w:szCs w:val="24"/>
        </w:rPr>
      </w:pPr>
      <w:r w:rsidRPr="00D12EDE">
        <w:rPr>
          <w:rFonts w:ascii="Garamond" w:hAnsi="Garamond" w:cs="Times-Roman"/>
          <w:kern w:val="0"/>
          <w:sz w:val="24"/>
          <w:szCs w:val="24"/>
        </w:rPr>
        <w:t>Dans ce mémoire</w:t>
      </w:r>
      <w:r w:rsidR="00A81978" w:rsidRPr="00D12EDE">
        <w:rPr>
          <w:rFonts w:ascii="Garamond" w:hAnsi="Garamond" w:cs="CMR12"/>
          <w:kern w:val="0"/>
          <w:sz w:val="24"/>
          <w:szCs w:val="24"/>
        </w:rPr>
        <w:t xml:space="preserve">, </w:t>
      </w:r>
      <w:r w:rsidR="00EF3196" w:rsidRPr="00D12EDE">
        <w:rPr>
          <w:rFonts w:ascii="Garamond" w:hAnsi="Garamond" w:cs="Times-Roman"/>
          <w:kern w:val="0"/>
          <w:sz w:val="24"/>
          <w:szCs w:val="24"/>
        </w:rPr>
        <w:t xml:space="preserve">nous avons </w:t>
      </w:r>
      <w:r w:rsidR="008012ED">
        <w:rPr>
          <w:rFonts w:ascii="Garamond" w:hAnsi="Garamond" w:cs="Times-Roman"/>
          <w:kern w:val="0"/>
          <w:sz w:val="24"/>
          <w:szCs w:val="24"/>
        </w:rPr>
        <w:t xml:space="preserve">analysé quelques </w:t>
      </w:r>
      <w:r w:rsidR="00EF3196" w:rsidRPr="00D12EDE">
        <w:rPr>
          <w:rFonts w:ascii="Garamond" w:hAnsi="Garamond" w:cs="Times-Roman"/>
          <w:kern w:val="0"/>
          <w:sz w:val="24"/>
          <w:szCs w:val="24"/>
        </w:rPr>
        <w:t>attaques d’épuisement d’énergie contre un RC</w:t>
      </w:r>
      <w:r w:rsidR="00E339B0">
        <w:rPr>
          <w:rFonts w:ascii="Garamond" w:hAnsi="Garamond" w:cs="Times-Roman"/>
          <w:kern w:val="0"/>
          <w:sz w:val="24"/>
          <w:szCs w:val="24"/>
        </w:rPr>
        <w:t xml:space="preserve">SF à travers la description de leurs </w:t>
      </w:r>
      <w:r w:rsidR="00BE356D" w:rsidRPr="00D12EDE">
        <w:rPr>
          <w:rFonts w:ascii="Garamond" w:hAnsi="Garamond" w:cs="Times-Roman"/>
          <w:kern w:val="0"/>
          <w:sz w:val="24"/>
          <w:szCs w:val="24"/>
        </w:rPr>
        <w:t>techniques</w:t>
      </w:r>
      <w:r w:rsidR="00E339B0">
        <w:rPr>
          <w:rFonts w:ascii="Garamond" w:hAnsi="Garamond" w:cs="Times-Roman"/>
          <w:kern w:val="0"/>
          <w:sz w:val="24"/>
          <w:szCs w:val="24"/>
        </w:rPr>
        <w:t xml:space="preserve"> </w:t>
      </w:r>
      <w:r w:rsidR="00EF3196" w:rsidRPr="00D12EDE">
        <w:rPr>
          <w:rFonts w:ascii="Garamond" w:hAnsi="Garamond" w:cs="Times-Roman"/>
          <w:kern w:val="0"/>
          <w:sz w:val="24"/>
          <w:szCs w:val="24"/>
        </w:rPr>
        <w:t xml:space="preserve">possibles </w:t>
      </w:r>
      <w:r w:rsidR="00BE356D" w:rsidRPr="00D12EDE">
        <w:rPr>
          <w:rFonts w:ascii="Garamond" w:hAnsi="Garamond" w:cs="Times-Roman"/>
          <w:kern w:val="0"/>
          <w:sz w:val="24"/>
          <w:szCs w:val="24"/>
        </w:rPr>
        <w:t>au niveau des trois couches inférieures : Physique, Liaison de données, Rés</w:t>
      </w:r>
      <w:r w:rsidR="008012ED">
        <w:rPr>
          <w:rFonts w:ascii="Garamond" w:hAnsi="Garamond" w:cs="Times-Roman"/>
          <w:kern w:val="0"/>
          <w:sz w:val="24"/>
          <w:szCs w:val="24"/>
        </w:rPr>
        <w:t>eau, et pour monter l’effet de c</w:t>
      </w:r>
      <w:r w:rsidR="00BE356D" w:rsidRPr="00D12EDE">
        <w:rPr>
          <w:rFonts w:ascii="Garamond" w:hAnsi="Garamond" w:cs="Times-Roman"/>
          <w:kern w:val="0"/>
          <w:sz w:val="24"/>
          <w:szCs w:val="24"/>
        </w:rPr>
        <w:t xml:space="preserve">e type particulier d’attaque sur </w:t>
      </w:r>
      <w:r w:rsidR="008012ED">
        <w:rPr>
          <w:rFonts w:ascii="Garamond" w:hAnsi="Garamond" w:cs="Times-Roman"/>
          <w:kern w:val="0"/>
          <w:sz w:val="24"/>
          <w:szCs w:val="24"/>
        </w:rPr>
        <w:t>la durée de vie du réseau</w:t>
      </w:r>
      <w:r w:rsidR="00BE356D" w:rsidRPr="00D12EDE">
        <w:rPr>
          <w:rFonts w:ascii="Garamond" w:hAnsi="Garamond" w:cs="Times-Roman"/>
          <w:kern w:val="0"/>
          <w:sz w:val="24"/>
          <w:szCs w:val="24"/>
        </w:rPr>
        <w:t xml:space="preserve">, nous avons </w:t>
      </w:r>
      <w:r w:rsidR="00F56815" w:rsidRPr="00D12EDE">
        <w:rPr>
          <w:rFonts w:ascii="Garamond" w:hAnsi="Garamond" w:cs="Times-Roman"/>
          <w:kern w:val="0"/>
          <w:sz w:val="24"/>
          <w:szCs w:val="24"/>
        </w:rPr>
        <w:t xml:space="preserve">pris </w:t>
      </w:r>
      <w:r w:rsidR="00E339B0">
        <w:rPr>
          <w:rFonts w:ascii="Garamond" w:hAnsi="Garamond" w:cs="Times-Roman"/>
          <w:kern w:val="0"/>
          <w:sz w:val="24"/>
          <w:szCs w:val="24"/>
        </w:rPr>
        <w:t xml:space="preserve">dans notre travail </w:t>
      </w:r>
      <w:r w:rsidR="00F56815" w:rsidRPr="00D12EDE">
        <w:rPr>
          <w:rFonts w:ascii="Garamond" w:hAnsi="Garamond" w:cs="Times-Roman"/>
          <w:kern w:val="0"/>
          <w:sz w:val="24"/>
          <w:szCs w:val="24"/>
        </w:rPr>
        <w:t>le prot</w:t>
      </w:r>
      <w:r w:rsidR="008012ED">
        <w:rPr>
          <w:rFonts w:ascii="Garamond" w:hAnsi="Garamond" w:cs="Times-Roman"/>
          <w:kern w:val="0"/>
          <w:sz w:val="24"/>
          <w:szCs w:val="24"/>
        </w:rPr>
        <w:t xml:space="preserve">ocole de routage LEACH comme </w:t>
      </w:r>
      <w:r w:rsidR="00F56815" w:rsidRPr="00D12EDE">
        <w:rPr>
          <w:rFonts w:ascii="Garamond" w:hAnsi="Garamond" w:cs="Times-Roman"/>
          <w:kern w:val="0"/>
          <w:sz w:val="24"/>
          <w:szCs w:val="24"/>
        </w:rPr>
        <w:t>proto</w:t>
      </w:r>
      <w:r w:rsidR="00E339B0">
        <w:rPr>
          <w:rFonts w:ascii="Garamond" w:hAnsi="Garamond" w:cs="Times-Roman"/>
          <w:kern w:val="0"/>
          <w:sz w:val="24"/>
          <w:szCs w:val="24"/>
        </w:rPr>
        <w:t xml:space="preserve">cole d’étude, </w:t>
      </w:r>
      <w:r w:rsidR="00F56815" w:rsidRPr="00D12EDE">
        <w:rPr>
          <w:rFonts w:ascii="Garamond" w:hAnsi="Garamond" w:cs="Times-Roman"/>
          <w:kern w:val="0"/>
          <w:sz w:val="24"/>
          <w:szCs w:val="24"/>
        </w:rPr>
        <w:t>et on a implémenté</w:t>
      </w:r>
      <w:r w:rsidR="00BE356D" w:rsidRPr="00D12EDE">
        <w:rPr>
          <w:rFonts w:ascii="Garamond" w:hAnsi="Garamond" w:cs="Times-Roman"/>
          <w:kern w:val="0"/>
          <w:sz w:val="24"/>
          <w:szCs w:val="24"/>
        </w:rPr>
        <w:t xml:space="preserve"> deux attaques</w:t>
      </w:r>
      <w:r w:rsidR="008012ED">
        <w:rPr>
          <w:rFonts w:ascii="Garamond" w:hAnsi="Garamond" w:cs="Times-Roman"/>
          <w:kern w:val="0"/>
          <w:sz w:val="24"/>
          <w:szCs w:val="24"/>
        </w:rPr>
        <w:t xml:space="preserve"> : </w:t>
      </w:r>
      <w:r w:rsidR="00BE356D" w:rsidRPr="00D12EDE">
        <w:rPr>
          <w:rFonts w:ascii="Garamond" w:hAnsi="Garamond" w:cs="Times-Roman"/>
          <w:kern w:val="0"/>
          <w:sz w:val="24"/>
          <w:szCs w:val="24"/>
        </w:rPr>
        <w:t>SpoofedCH et Inondation</w:t>
      </w:r>
      <w:r w:rsidR="00F56815" w:rsidRPr="00D12EDE">
        <w:rPr>
          <w:rFonts w:ascii="Garamond" w:hAnsi="Garamond" w:cs="Times-Roman"/>
          <w:kern w:val="0"/>
          <w:sz w:val="24"/>
          <w:szCs w:val="24"/>
        </w:rPr>
        <w:t xml:space="preserve"> contre ce protocole,</w:t>
      </w:r>
      <w:r w:rsidR="00BE356D" w:rsidRPr="00D12EDE">
        <w:rPr>
          <w:rFonts w:ascii="Garamond" w:hAnsi="Garamond" w:cs="Times-Roman"/>
          <w:kern w:val="0"/>
          <w:sz w:val="24"/>
          <w:szCs w:val="24"/>
        </w:rPr>
        <w:t xml:space="preserve"> puis nous avons </w:t>
      </w:r>
      <w:r w:rsidR="00F56815" w:rsidRPr="00D12EDE">
        <w:rPr>
          <w:rFonts w:ascii="Garamond" w:hAnsi="Garamond" w:cs="Times-Roman"/>
          <w:kern w:val="0"/>
          <w:sz w:val="24"/>
          <w:szCs w:val="24"/>
        </w:rPr>
        <w:t>relevé</w:t>
      </w:r>
      <w:r w:rsidR="00BE356D" w:rsidRPr="00D12EDE">
        <w:rPr>
          <w:rFonts w:ascii="Garamond" w:hAnsi="Garamond" w:cs="Times-Roman"/>
          <w:kern w:val="0"/>
          <w:sz w:val="24"/>
          <w:szCs w:val="24"/>
        </w:rPr>
        <w:t xml:space="preserve"> les résultats qui ont mon</w:t>
      </w:r>
      <w:r w:rsidR="00F56815" w:rsidRPr="00D12EDE">
        <w:rPr>
          <w:rFonts w:ascii="Garamond" w:hAnsi="Garamond" w:cs="Times-Roman"/>
          <w:kern w:val="0"/>
          <w:sz w:val="24"/>
          <w:szCs w:val="24"/>
        </w:rPr>
        <w:t xml:space="preserve">té des conséquences graves dans ce qui concerne la durée de vie du réseau et la quantité de données transmises. </w:t>
      </w:r>
    </w:p>
    <w:p w:rsidR="004C0DC6" w:rsidRPr="00D12EDE" w:rsidRDefault="00F56815" w:rsidP="008012ED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Garamond" w:hAnsi="Garamond"/>
        </w:rPr>
      </w:pPr>
      <w:r w:rsidRPr="00D12EDE">
        <w:rPr>
          <w:rFonts w:ascii="Garamond" w:hAnsi="Garamond" w:cs="Times-Roman"/>
          <w:kern w:val="0"/>
          <w:sz w:val="24"/>
          <w:szCs w:val="24"/>
        </w:rPr>
        <w:t xml:space="preserve">Après </w:t>
      </w:r>
      <w:r w:rsidR="00586777" w:rsidRPr="00D12EDE">
        <w:rPr>
          <w:rFonts w:ascii="Garamond" w:hAnsi="Garamond" w:cs="Times-Roman"/>
          <w:kern w:val="0"/>
          <w:sz w:val="24"/>
          <w:szCs w:val="24"/>
        </w:rPr>
        <w:t>avoir vu l</w:t>
      </w:r>
      <w:r w:rsidRPr="00D12EDE">
        <w:rPr>
          <w:rFonts w:ascii="Garamond" w:hAnsi="Garamond" w:cs="Times-Roman"/>
          <w:kern w:val="0"/>
          <w:sz w:val="24"/>
          <w:szCs w:val="24"/>
        </w:rPr>
        <w:t>es attaques contre le protocole LEACH, il a été clair que la majorité d’entre elles</w:t>
      </w:r>
      <w:r w:rsidR="00586777" w:rsidRPr="00D12EDE">
        <w:rPr>
          <w:rFonts w:ascii="Garamond" w:hAnsi="Garamond" w:cs="Times-Roman"/>
          <w:kern w:val="0"/>
          <w:sz w:val="24"/>
          <w:szCs w:val="24"/>
        </w:rPr>
        <w:t xml:space="preserve"> sont à cause de l’absence des mécanismes d’authentification entre les éléments du réseau.</w:t>
      </w:r>
      <w:r w:rsidR="00D12EDE">
        <w:rPr>
          <w:rFonts w:ascii="Garamond" w:hAnsi="Garamond" w:cs="Times-Roman"/>
          <w:kern w:val="0"/>
          <w:sz w:val="24"/>
          <w:szCs w:val="24"/>
        </w:rPr>
        <w:t xml:space="preserve"> </w:t>
      </w:r>
      <w:r w:rsidR="00586777" w:rsidRPr="00D12EDE">
        <w:rPr>
          <w:rFonts w:ascii="Garamond" w:hAnsi="Garamond" w:cs="Times-Roman"/>
          <w:kern w:val="0"/>
          <w:sz w:val="24"/>
          <w:szCs w:val="24"/>
        </w:rPr>
        <w:t xml:space="preserve">D’où on a </w:t>
      </w:r>
      <w:r w:rsidR="008012ED">
        <w:rPr>
          <w:rFonts w:ascii="Garamond" w:hAnsi="Garamond" w:cs="Times-Roman"/>
          <w:kern w:val="0"/>
          <w:sz w:val="24"/>
          <w:szCs w:val="24"/>
        </w:rPr>
        <w:t>proposé</w:t>
      </w:r>
      <w:r w:rsidR="00586777" w:rsidRPr="00D12EDE">
        <w:rPr>
          <w:rFonts w:ascii="Garamond" w:hAnsi="Garamond" w:cs="Times-Roman"/>
          <w:kern w:val="0"/>
          <w:sz w:val="24"/>
          <w:szCs w:val="24"/>
        </w:rPr>
        <w:t xml:space="preserve"> une version améliorée de ce protocole intégrant une étape</w:t>
      </w:r>
      <w:r w:rsidR="00D12EDE">
        <w:rPr>
          <w:rFonts w:ascii="Garamond" w:hAnsi="Garamond" w:cs="Times-Roman"/>
          <w:kern w:val="0"/>
          <w:sz w:val="24"/>
          <w:szCs w:val="24"/>
        </w:rPr>
        <w:t xml:space="preserve"> </w:t>
      </w:r>
      <w:r w:rsidR="00586777" w:rsidRPr="00D12EDE">
        <w:rPr>
          <w:rFonts w:ascii="Garamond" w:hAnsi="Garamond" w:cs="Times-Roman"/>
          <w:kern w:val="0"/>
          <w:sz w:val="24"/>
          <w:szCs w:val="24"/>
        </w:rPr>
        <w:t xml:space="preserve">d’authentification après tout échange de données. Dans notre proposition </w:t>
      </w:r>
      <w:r w:rsidR="00586777" w:rsidRPr="00D12EDE">
        <w:rPr>
          <w:rFonts w:ascii="Garamond" w:hAnsi="Garamond" w:cs="Times New Roman"/>
          <w:kern w:val="0"/>
          <w:sz w:val="24"/>
          <w:szCs w:val="24"/>
        </w:rPr>
        <w:t>nous avons eu recours au protocole Tesla pour l’authentification de groupes</w:t>
      </w:r>
      <w:r w:rsidRPr="00D12EDE">
        <w:rPr>
          <w:rFonts w:ascii="Garamond" w:hAnsi="Garamond" w:cs="Times-Roman"/>
          <w:kern w:val="0"/>
          <w:sz w:val="24"/>
          <w:szCs w:val="24"/>
        </w:rPr>
        <w:t xml:space="preserve"> </w:t>
      </w:r>
      <w:r w:rsidR="008012ED">
        <w:rPr>
          <w:rFonts w:ascii="Garamond" w:hAnsi="Garamond" w:cs="Times-Roman"/>
          <w:kern w:val="0"/>
          <w:sz w:val="24"/>
          <w:szCs w:val="24"/>
        </w:rPr>
        <w:t>ainsi qu’aux techniques MAC et N</w:t>
      </w:r>
      <w:r w:rsidR="00586777" w:rsidRPr="00D12EDE">
        <w:rPr>
          <w:rFonts w:ascii="Garamond" w:hAnsi="Garamond" w:cs="Times-Roman"/>
          <w:kern w:val="0"/>
          <w:sz w:val="24"/>
          <w:szCs w:val="24"/>
        </w:rPr>
        <w:t xml:space="preserve">once pour </w:t>
      </w:r>
      <w:r w:rsidR="00656D23" w:rsidRPr="00D12EDE">
        <w:rPr>
          <w:rFonts w:ascii="Garamond" w:hAnsi="Garamond" w:cs="Times-Roman"/>
          <w:kern w:val="0"/>
          <w:sz w:val="24"/>
          <w:szCs w:val="24"/>
        </w:rPr>
        <w:t>garantir</w:t>
      </w:r>
      <w:r w:rsidR="00586777" w:rsidRPr="00D12EDE">
        <w:rPr>
          <w:rFonts w:ascii="Garamond" w:hAnsi="Garamond" w:cs="Times-Roman"/>
          <w:kern w:val="0"/>
          <w:sz w:val="24"/>
          <w:szCs w:val="24"/>
        </w:rPr>
        <w:t xml:space="preserve"> la fraicheur de données </w:t>
      </w:r>
      <w:r w:rsidR="00656D23" w:rsidRPr="00D12EDE">
        <w:rPr>
          <w:rFonts w:ascii="Garamond" w:hAnsi="Garamond" w:cs="Times-Roman"/>
          <w:kern w:val="0"/>
          <w:sz w:val="24"/>
          <w:szCs w:val="24"/>
        </w:rPr>
        <w:t>reçues</w:t>
      </w:r>
      <w:r w:rsidR="00586777" w:rsidRPr="00D12EDE">
        <w:rPr>
          <w:rFonts w:ascii="Garamond" w:hAnsi="Garamond" w:cs="Times-Roman"/>
          <w:kern w:val="0"/>
          <w:sz w:val="24"/>
          <w:szCs w:val="24"/>
        </w:rPr>
        <w:t xml:space="preserve">. </w:t>
      </w:r>
      <w:r w:rsidR="00656D23" w:rsidRPr="00D12EDE">
        <w:rPr>
          <w:rFonts w:ascii="Garamond" w:hAnsi="Garamond" w:cs="Times-Roman"/>
          <w:kern w:val="0"/>
          <w:sz w:val="24"/>
          <w:szCs w:val="24"/>
        </w:rPr>
        <w:t xml:space="preserve">Dans ce qui concerne l’aspect </w:t>
      </w:r>
      <w:r w:rsidR="00D12EDE" w:rsidRPr="00D12EDE">
        <w:rPr>
          <w:rFonts w:ascii="Garamond" w:hAnsi="Garamond" w:cs="Times-Roman"/>
          <w:kern w:val="0"/>
          <w:sz w:val="24"/>
          <w:szCs w:val="24"/>
        </w:rPr>
        <w:t>énergétique</w:t>
      </w:r>
      <w:r w:rsidR="00656D23" w:rsidRPr="00D12EDE">
        <w:rPr>
          <w:rFonts w:ascii="Garamond" w:hAnsi="Garamond" w:cs="Times-Roman"/>
          <w:kern w:val="0"/>
          <w:sz w:val="24"/>
          <w:szCs w:val="24"/>
        </w:rPr>
        <w:t xml:space="preserve"> nous avons </w:t>
      </w:r>
      <w:r w:rsidR="00D12EDE" w:rsidRPr="00D12EDE">
        <w:rPr>
          <w:rFonts w:ascii="Garamond" w:hAnsi="Garamond" w:cs="Times-Roman"/>
          <w:kern w:val="0"/>
          <w:sz w:val="24"/>
          <w:szCs w:val="24"/>
        </w:rPr>
        <w:t>procédé</w:t>
      </w:r>
      <w:r w:rsidR="00656D23" w:rsidRPr="00D12EDE">
        <w:rPr>
          <w:rFonts w:ascii="Garamond" w:hAnsi="Garamond" w:cs="Times-Roman"/>
          <w:kern w:val="0"/>
          <w:sz w:val="24"/>
          <w:szCs w:val="24"/>
        </w:rPr>
        <w:t xml:space="preserve"> à limiter au maximum le nombre de messages de contrôle afin de </w:t>
      </w:r>
      <w:r w:rsidR="00D12EDE" w:rsidRPr="00D12EDE">
        <w:rPr>
          <w:rFonts w:ascii="Garamond" w:hAnsi="Garamond" w:cs="Times-Roman"/>
          <w:kern w:val="0"/>
          <w:sz w:val="24"/>
          <w:szCs w:val="24"/>
        </w:rPr>
        <w:t>réduire</w:t>
      </w:r>
      <w:r w:rsidR="00656D23" w:rsidRPr="00D12EDE">
        <w:rPr>
          <w:rFonts w:ascii="Garamond" w:hAnsi="Garamond" w:cs="Times-Roman"/>
          <w:kern w:val="0"/>
          <w:sz w:val="24"/>
          <w:szCs w:val="24"/>
        </w:rPr>
        <w:t xml:space="preserve"> la quantité d’</w:t>
      </w:r>
      <w:r w:rsidR="00D12EDE" w:rsidRPr="00D12EDE">
        <w:rPr>
          <w:rFonts w:ascii="Garamond" w:hAnsi="Garamond" w:cs="Times-Roman"/>
          <w:kern w:val="0"/>
          <w:sz w:val="24"/>
          <w:szCs w:val="24"/>
        </w:rPr>
        <w:t>énergie</w:t>
      </w:r>
      <w:r w:rsidR="00656D23" w:rsidRPr="00D12EDE">
        <w:rPr>
          <w:rFonts w:ascii="Garamond" w:hAnsi="Garamond" w:cs="Times-Roman"/>
          <w:kern w:val="0"/>
          <w:sz w:val="24"/>
          <w:szCs w:val="24"/>
        </w:rPr>
        <w:t xml:space="preserve"> requise pour le traitement et la communication. Vu que notre mémoire est d’analyser les attaques </w:t>
      </w:r>
      <w:r w:rsidR="00656D23" w:rsidRPr="00D12EDE">
        <w:rPr>
          <w:rFonts w:ascii="Garamond" w:hAnsi="Garamond" w:cs="Times-Roman"/>
          <w:kern w:val="0"/>
          <w:sz w:val="24"/>
          <w:szCs w:val="24"/>
        </w:rPr>
        <w:lastRenderedPageBreak/>
        <w:t>d’épuisement d’énergie dans les RCSF et à</w:t>
      </w:r>
      <w:r w:rsidR="00586777" w:rsidRPr="00D12EDE">
        <w:rPr>
          <w:rFonts w:ascii="Garamond" w:hAnsi="Garamond" w:cs="Times-Roman"/>
          <w:kern w:val="0"/>
          <w:sz w:val="24"/>
          <w:szCs w:val="24"/>
        </w:rPr>
        <w:t xml:space="preserve"> </w:t>
      </w:r>
      <w:r w:rsidR="00656D23" w:rsidRPr="00D12EDE">
        <w:rPr>
          <w:rFonts w:ascii="Garamond" w:hAnsi="Garamond" w:cs="Times-Roman"/>
          <w:kern w:val="0"/>
          <w:sz w:val="24"/>
          <w:szCs w:val="24"/>
        </w:rPr>
        <w:t>cause du temps limité, nous ne sommes pas arrivés à implémenter n</w:t>
      </w:r>
      <w:r w:rsidR="008012ED">
        <w:rPr>
          <w:rFonts w:ascii="Garamond" w:hAnsi="Garamond" w:cs="Times-Roman"/>
          <w:kern w:val="0"/>
          <w:sz w:val="24"/>
          <w:szCs w:val="24"/>
        </w:rPr>
        <w:t>otre proposition ce que</w:t>
      </w:r>
      <w:r w:rsidR="00656D23" w:rsidRPr="00D12EDE">
        <w:rPr>
          <w:rFonts w:ascii="Garamond" w:hAnsi="Garamond" w:cs="Times-Roman"/>
          <w:kern w:val="0"/>
          <w:sz w:val="24"/>
          <w:szCs w:val="24"/>
        </w:rPr>
        <w:t xml:space="preserve"> nous le </w:t>
      </w:r>
      <w:r w:rsidR="00D12EDE" w:rsidRPr="00D12EDE">
        <w:rPr>
          <w:rFonts w:ascii="Garamond" w:hAnsi="Garamond" w:cs="Times-Roman"/>
          <w:kern w:val="0"/>
          <w:sz w:val="24"/>
          <w:szCs w:val="24"/>
        </w:rPr>
        <w:t>considère</w:t>
      </w:r>
      <w:r w:rsidR="00656D23" w:rsidRPr="00D12EDE">
        <w:rPr>
          <w:rFonts w:ascii="Garamond" w:hAnsi="Garamond" w:cs="Times-Roman"/>
          <w:kern w:val="0"/>
          <w:sz w:val="24"/>
          <w:szCs w:val="24"/>
        </w:rPr>
        <w:t xml:space="preserve"> comme perspective</w:t>
      </w:r>
      <w:r w:rsidR="00D12EDE" w:rsidRPr="00D12EDE">
        <w:rPr>
          <w:rFonts w:ascii="Garamond" w:hAnsi="Garamond" w:cs="Times-Roman"/>
          <w:kern w:val="0"/>
          <w:sz w:val="24"/>
          <w:szCs w:val="24"/>
        </w:rPr>
        <w:t xml:space="preserve"> avec des améliorations supplémentaires </w:t>
      </w:r>
      <w:r w:rsidR="00D12EDE" w:rsidRPr="00D12EDE">
        <w:rPr>
          <w:rFonts w:ascii="Garamond" w:hAnsi="Garamond" w:cs="Times New Roman"/>
          <w:kern w:val="0"/>
          <w:sz w:val="24"/>
          <w:szCs w:val="24"/>
        </w:rPr>
        <w:t>comme la confidentialité de données dans des applications où l’information doit être secrète</w:t>
      </w:r>
      <w:r w:rsidR="00656D23" w:rsidRPr="00D12EDE">
        <w:rPr>
          <w:rFonts w:ascii="Garamond" w:hAnsi="Garamond" w:cs="Times-Roman"/>
          <w:kern w:val="0"/>
          <w:sz w:val="24"/>
          <w:szCs w:val="24"/>
        </w:rPr>
        <w:t xml:space="preserve">. </w:t>
      </w:r>
      <w:r w:rsidR="00586777" w:rsidRPr="00D12EDE">
        <w:rPr>
          <w:rFonts w:ascii="Garamond" w:hAnsi="Garamond" w:cs="Times-Roman"/>
          <w:kern w:val="0"/>
          <w:sz w:val="24"/>
          <w:szCs w:val="24"/>
        </w:rPr>
        <w:t xml:space="preserve">  </w:t>
      </w:r>
      <w:r w:rsidRPr="00D12EDE">
        <w:rPr>
          <w:rFonts w:ascii="Garamond" w:hAnsi="Garamond" w:cs="Times-Roman"/>
          <w:kern w:val="0"/>
          <w:sz w:val="24"/>
          <w:szCs w:val="24"/>
        </w:rPr>
        <w:t xml:space="preserve"> </w:t>
      </w:r>
      <w:r w:rsidR="004C0DC6" w:rsidRPr="00D12EDE">
        <w:rPr>
          <w:rFonts w:ascii="Garamond" w:hAnsi="Garamond" w:cs="Times-Roman"/>
          <w:kern w:val="0"/>
          <w:sz w:val="24"/>
          <w:szCs w:val="24"/>
        </w:rPr>
        <w:t xml:space="preserve"> </w:t>
      </w:r>
    </w:p>
    <w:sectPr w:rsidR="004C0DC6" w:rsidRPr="00D12EDE" w:rsidSect="00E865F0">
      <w:footerReference w:type="default" r:id="rId6"/>
      <w:pgSz w:w="11906" w:h="16838"/>
      <w:pgMar w:top="1417" w:right="1134" w:bottom="1417" w:left="1701" w:header="709" w:footer="709" w:gutter="0"/>
      <w:pgNumType w:start="4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13C4" w:rsidRDefault="00D513C4" w:rsidP="00D513C4">
      <w:pPr>
        <w:spacing w:after="0" w:line="240" w:lineRule="auto"/>
      </w:pPr>
      <w:r>
        <w:separator/>
      </w:r>
    </w:p>
  </w:endnote>
  <w:endnote w:type="continuationSeparator" w:id="0">
    <w:p w:rsidR="00D513C4" w:rsidRDefault="00D513C4" w:rsidP="00D51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TE2B2538A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MR12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86264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513C4" w:rsidRDefault="00D513C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65F0">
          <w:rPr>
            <w:noProof/>
          </w:rPr>
          <w:t>43</w:t>
        </w:r>
        <w:r>
          <w:rPr>
            <w:noProof/>
          </w:rPr>
          <w:fldChar w:fldCharType="end"/>
        </w:r>
      </w:p>
    </w:sdtContent>
  </w:sdt>
  <w:p w:rsidR="00D513C4" w:rsidRDefault="00D513C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13C4" w:rsidRDefault="00D513C4" w:rsidP="00D513C4">
      <w:pPr>
        <w:spacing w:after="0" w:line="240" w:lineRule="auto"/>
      </w:pPr>
      <w:r>
        <w:separator/>
      </w:r>
    </w:p>
  </w:footnote>
  <w:footnote w:type="continuationSeparator" w:id="0">
    <w:p w:rsidR="00D513C4" w:rsidRDefault="00D513C4" w:rsidP="00D513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5ED"/>
    <w:rsid w:val="000054C8"/>
    <w:rsid w:val="000365EF"/>
    <w:rsid w:val="00053E09"/>
    <w:rsid w:val="0010403C"/>
    <w:rsid w:val="00143DC4"/>
    <w:rsid w:val="00151793"/>
    <w:rsid w:val="001867C7"/>
    <w:rsid w:val="0020166B"/>
    <w:rsid w:val="00274A9F"/>
    <w:rsid w:val="002A6EC0"/>
    <w:rsid w:val="0032554E"/>
    <w:rsid w:val="0042147B"/>
    <w:rsid w:val="0046014C"/>
    <w:rsid w:val="004C0DC6"/>
    <w:rsid w:val="0051287B"/>
    <w:rsid w:val="0055004A"/>
    <w:rsid w:val="00586777"/>
    <w:rsid w:val="00621086"/>
    <w:rsid w:val="00637D55"/>
    <w:rsid w:val="00656D23"/>
    <w:rsid w:val="006665CB"/>
    <w:rsid w:val="0068348B"/>
    <w:rsid w:val="006E4B4D"/>
    <w:rsid w:val="006F16CF"/>
    <w:rsid w:val="00791972"/>
    <w:rsid w:val="00792885"/>
    <w:rsid w:val="007A25E0"/>
    <w:rsid w:val="008012ED"/>
    <w:rsid w:val="0087658A"/>
    <w:rsid w:val="009855F2"/>
    <w:rsid w:val="00A07F0F"/>
    <w:rsid w:val="00A6201B"/>
    <w:rsid w:val="00A622D8"/>
    <w:rsid w:val="00A81978"/>
    <w:rsid w:val="00A915ED"/>
    <w:rsid w:val="00A9724B"/>
    <w:rsid w:val="00B96827"/>
    <w:rsid w:val="00BC2B16"/>
    <w:rsid w:val="00BE356D"/>
    <w:rsid w:val="00C902AF"/>
    <w:rsid w:val="00D018A4"/>
    <w:rsid w:val="00D05DDC"/>
    <w:rsid w:val="00D12EDE"/>
    <w:rsid w:val="00D513C4"/>
    <w:rsid w:val="00D93C40"/>
    <w:rsid w:val="00DA08EE"/>
    <w:rsid w:val="00DB555B"/>
    <w:rsid w:val="00E26C33"/>
    <w:rsid w:val="00E339B0"/>
    <w:rsid w:val="00E43CD3"/>
    <w:rsid w:val="00E45D25"/>
    <w:rsid w:val="00E71A2E"/>
    <w:rsid w:val="00E73DBD"/>
    <w:rsid w:val="00E865F0"/>
    <w:rsid w:val="00EF3196"/>
    <w:rsid w:val="00F0536B"/>
    <w:rsid w:val="00F56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D86B7C-B030-4FD2-AAAC-C894EFBE3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13C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13C4"/>
    <w:rPr>
      <w:lang w:val="fr-FR"/>
    </w:rPr>
  </w:style>
  <w:style w:type="paragraph" w:styleId="Footer">
    <w:name w:val="footer"/>
    <w:basedOn w:val="Normal"/>
    <w:link w:val="FooterChar"/>
    <w:uiPriority w:val="99"/>
    <w:unhideWhenUsed/>
    <w:rsid w:val="00D513C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13C4"/>
    <w:rPr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BELACEL-KADDOUR</dc:creator>
  <cp:keywords/>
  <dc:description/>
  <cp:lastModifiedBy>BELACEL-KADDOUR</cp:lastModifiedBy>
  <cp:revision>7</cp:revision>
  <dcterms:created xsi:type="dcterms:W3CDTF">2013-05-28T12:46:00Z</dcterms:created>
  <dcterms:modified xsi:type="dcterms:W3CDTF">2013-06-10T23:09:00Z</dcterms:modified>
</cp:coreProperties>
</file>